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BA01839" w14:textId="77777777" w:rsidR="00290FE9" w:rsidRDefault="00290FE9" w:rsidP="00290FE9">
      <w:pPr>
        <w:ind w:firstLineChars="0" w:firstLine="0"/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附件1</w:t>
      </w:r>
    </w:p>
    <w:p w14:paraId="17CE022D" w14:textId="77777777" w:rsidR="00290FE9" w:rsidRDefault="00290FE9" w:rsidP="00290FE9">
      <w:pPr>
        <w:pStyle w:val="TOC2"/>
        <w:ind w:left="640" w:firstLine="640"/>
        <w:rPr>
          <w:rFonts w:hint="eastAsia"/>
        </w:rPr>
      </w:pPr>
    </w:p>
    <w:p w14:paraId="5536260E" w14:textId="77777777" w:rsidR="00290FE9" w:rsidRDefault="00290FE9" w:rsidP="00290FE9">
      <w:pPr>
        <w:pStyle w:val="a4"/>
        <w:rPr>
          <w:rFonts w:hint="eastAsia"/>
        </w:rPr>
      </w:pPr>
      <w:r>
        <w:rPr>
          <w:rFonts w:ascii="Times New Roman" w:hAnsi="Times New Roman"/>
        </w:rPr>
        <w:t>2024</w:t>
      </w:r>
      <w:r>
        <w:t>年营商</w:t>
      </w:r>
      <w:r>
        <w:rPr>
          <w:rFonts w:hint="eastAsia"/>
        </w:rPr>
        <w:t>环境“小切口”改革创新</w:t>
      </w:r>
    </w:p>
    <w:p w14:paraId="195EB949" w14:textId="77777777" w:rsidR="00290FE9" w:rsidRDefault="00290FE9" w:rsidP="00290FE9">
      <w:pPr>
        <w:pStyle w:val="a4"/>
        <w:rPr>
          <w:rFonts w:hint="eastAsia"/>
        </w:rPr>
      </w:pPr>
      <w:r>
        <w:t>事项清单</w:t>
      </w:r>
    </w:p>
    <w:p w14:paraId="61F6E2F6" w14:textId="77777777" w:rsidR="00290FE9" w:rsidRDefault="00290FE9" w:rsidP="00290FE9">
      <w:pPr>
        <w:spacing w:line="240" w:lineRule="exact"/>
        <w:ind w:firstLine="640"/>
        <w:rPr>
          <w:rFonts w:hint="eastAsia"/>
        </w:rPr>
      </w:pPr>
    </w:p>
    <w:tbl>
      <w:tblPr>
        <w:tblStyle w:val="a3"/>
        <w:tblW w:w="0" w:type="auto"/>
        <w:tblInd w:w="0" w:type="dxa"/>
        <w:tblLook w:val="0000" w:firstRow="0" w:lastRow="0" w:firstColumn="0" w:lastColumn="0" w:noHBand="0" w:noVBand="0"/>
      </w:tblPr>
      <w:tblGrid>
        <w:gridCol w:w="777"/>
        <w:gridCol w:w="1318"/>
        <w:gridCol w:w="1287"/>
        <w:gridCol w:w="2112"/>
        <w:gridCol w:w="1209"/>
        <w:gridCol w:w="1593"/>
      </w:tblGrid>
      <w:tr w:rsidR="00290FE9" w14:paraId="65CB8218" w14:textId="77777777" w:rsidTr="00804DCF">
        <w:trPr>
          <w:trHeight w:val="657"/>
        </w:trPr>
        <w:tc>
          <w:tcPr>
            <w:tcW w:w="827" w:type="dxa"/>
            <w:vAlign w:val="center"/>
          </w:tcPr>
          <w:p w14:paraId="576DCF1B" w14:textId="77777777" w:rsidR="00290FE9" w:rsidRDefault="00290FE9" w:rsidP="00804DCF">
            <w:pPr>
              <w:spacing w:line="360" w:lineRule="exact"/>
              <w:ind w:firstLineChars="0" w:firstLine="0"/>
              <w:jc w:val="center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序号</w:t>
            </w:r>
          </w:p>
        </w:tc>
        <w:tc>
          <w:tcPr>
            <w:tcW w:w="1427" w:type="dxa"/>
            <w:vAlign w:val="center"/>
          </w:tcPr>
          <w:p w14:paraId="2AAF338C" w14:textId="77777777" w:rsidR="00290FE9" w:rsidRDefault="00290FE9" w:rsidP="00804DCF">
            <w:pPr>
              <w:spacing w:line="360" w:lineRule="exact"/>
              <w:ind w:firstLineChars="0" w:firstLine="0"/>
              <w:jc w:val="center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试点层级</w:t>
            </w:r>
          </w:p>
        </w:tc>
        <w:tc>
          <w:tcPr>
            <w:tcW w:w="1426" w:type="dxa"/>
            <w:vAlign w:val="center"/>
          </w:tcPr>
          <w:p w14:paraId="1E595B8D" w14:textId="77777777" w:rsidR="00290FE9" w:rsidRDefault="00290FE9" w:rsidP="00804DCF">
            <w:pPr>
              <w:spacing w:line="360" w:lineRule="exact"/>
              <w:ind w:firstLineChars="0" w:firstLine="0"/>
              <w:jc w:val="center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改革领域</w:t>
            </w:r>
          </w:p>
        </w:tc>
        <w:tc>
          <w:tcPr>
            <w:tcW w:w="2360" w:type="dxa"/>
            <w:vAlign w:val="center"/>
          </w:tcPr>
          <w:p w14:paraId="6519F3F5" w14:textId="77777777" w:rsidR="00290FE9" w:rsidRDefault="00290FE9" w:rsidP="00804DCF">
            <w:pPr>
              <w:spacing w:line="360" w:lineRule="exact"/>
              <w:ind w:firstLineChars="0" w:firstLine="0"/>
              <w:jc w:val="center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改革主题</w:t>
            </w:r>
          </w:p>
        </w:tc>
        <w:tc>
          <w:tcPr>
            <w:tcW w:w="1334" w:type="dxa"/>
            <w:vAlign w:val="center"/>
          </w:tcPr>
          <w:p w14:paraId="2FB0DFA3" w14:textId="77777777" w:rsidR="00290FE9" w:rsidRDefault="00290FE9" w:rsidP="00804DCF">
            <w:pPr>
              <w:spacing w:line="360" w:lineRule="exact"/>
              <w:ind w:firstLineChars="0" w:firstLine="0"/>
              <w:jc w:val="center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责任单位</w:t>
            </w:r>
          </w:p>
        </w:tc>
        <w:tc>
          <w:tcPr>
            <w:tcW w:w="1687" w:type="dxa"/>
            <w:vAlign w:val="center"/>
          </w:tcPr>
          <w:p w14:paraId="2F803DB1" w14:textId="77777777" w:rsidR="00290FE9" w:rsidRDefault="00290FE9" w:rsidP="00804DCF">
            <w:pPr>
              <w:spacing w:line="360" w:lineRule="exact"/>
              <w:ind w:firstLineChars="0" w:firstLine="0"/>
              <w:jc w:val="center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备注</w:t>
            </w:r>
          </w:p>
        </w:tc>
      </w:tr>
      <w:tr w:rsidR="00290FE9" w14:paraId="49330A96" w14:textId="77777777" w:rsidTr="00804DCF">
        <w:tc>
          <w:tcPr>
            <w:tcW w:w="827" w:type="dxa"/>
            <w:vAlign w:val="center"/>
          </w:tcPr>
          <w:p w14:paraId="4B4AC7E8" w14:textId="77777777" w:rsidR="00290FE9" w:rsidRDefault="00290FE9" w:rsidP="00804DCF">
            <w:pPr>
              <w:spacing w:line="360" w:lineRule="exact"/>
              <w:ind w:firstLineChars="0" w:firstLine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427" w:type="dxa"/>
            <w:vMerge w:val="restart"/>
            <w:vAlign w:val="center"/>
          </w:tcPr>
          <w:p w14:paraId="0EE3EC6C" w14:textId="77777777" w:rsidR="00290FE9" w:rsidRDefault="00290FE9" w:rsidP="00804DCF">
            <w:pPr>
              <w:spacing w:line="360" w:lineRule="exact"/>
              <w:ind w:firstLineChars="0" w:firstLine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市级</w:t>
            </w:r>
          </w:p>
        </w:tc>
        <w:tc>
          <w:tcPr>
            <w:tcW w:w="1426" w:type="dxa"/>
            <w:vAlign w:val="center"/>
          </w:tcPr>
          <w:p w14:paraId="58F1963E" w14:textId="77777777" w:rsidR="00290FE9" w:rsidRDefault="00290FE9" w:rsidP="00804DCF">
            <w:pPr>
              <w:spacing w:line="440" w:lineRule="exact"/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t>监管执法规范化</w:t>
            </w:r>
          </w:p>
        </w:tc>
        <w:tc>
          <w:tcPr>
            <w:tcW w:w="2360" w:type="dxa"/>
            <w:vAlign w:val="center"/>
          </w:tcPr>
          <w:p w14:paraId="471DAC67" w14:textId="77777777" w:rsidR="00290FE9" w:rsidRDefault="00290FE9" w:rsidP="00804DCF">
            <w:pPr>
              <w:spacing w:line="440" w:lineRule="exact"/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t>创新推进个人企业</w:t>
            </w:r>
            <w:r>
              <w:rPr>
                <w:sz w:val="24"/>
              </w:rPr>
              <w:t>“</w:t>
            </w:r>
            <w:r>
              <w:rPr>
                <w:sz w:val="24"/>
              </w:rPr>
              <w:t>信用</w:t>
            </w:r>
            <w:r>
              <w:rPr>
                <w:sz w:val="24"/>
              </w:rPr>
              <w:t>+”</w:t>
            </w:r>
            <w:r>
              <w:rPr>
                <w:sz w:val="24"/>
              </w:rPr>
              <w:t>应用评价试点改革</w:t>
            </w:r>
          </w:p>
        </w:tc>
        <w:tc>
          <w:tcPr>
            <w:tcW w:w="1334" w:type="dxa"/>
            <w:vAlign w:val="center"/>
          </w:tcPr>
          <w:p w14:paraId="586BCA20" w14:textId="77777777" w:rsidR="00290FE9" w:rsidRDefault="00290FE9" w:rsidP="00804DCF">
            <w:pPr>
              <w:spacing w:line="440" w:lineRule="exact"/>
              <w:ind w:firstLineChars="0" w:firstLine="0"/>
              <w:jc w:val="center"/>
              <w:rPr>
                <w:sz w:val="24"/>
              </w:rPr>
            </w:pPr>
            <w:proofErr w:type="gramStart"/>
            <w:r>
              <w:rPr>
                <w:rFonts w:hint="eastAsia"/>
                <w:sz w:val="24"/>
              </w:rPr>
              <w:t>县发改局</w:t>
            </w:r>
            <w:proofErr w:type="gramEnd"/>
          </w:p>
        </w:tc>
        <w:tc>
          <w:tcPr>
            <w:tcW w:w="1687" w:type="dxa"/>
            <w:vMerge w:val="restart"/>
            <w:vAlign w:val="center"/>
          </w:tcPr>
          <w:p w14:paraId="3A361E3E" w14:textId="77777777" w:rsidR="00290FE9" w:rsidRDefault="00290FE9" w:rsidP="00804DCF">
            <w:pPr>
              <w:spacing w:line="440" w:lineRule="exact"/>
              <w:ind w:firstLineChars="0" w:firstLine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《陕西省营商环境“小切口”改革创新试点三年行动计划</w:t>
            </w:r>
            <w:r>
              <w:rPr>
                <w:rFonts w:hint="eastAsia"/>
                <w:sz w:val="24"/>
              </w:rPr>
              <w:t>(2024</w:t>
            </w:r>
            <w:r>
              <w:rPr>
                <w:rFonts w:hint="eastAsia"/>
                <w:sz w:val="24"/>
              </w:rPr>
              <w:t>—</w:t>
            </w:r>
            <w:r>
              <w:rPr>
                <w:rFonts w:hint="eastAsia"/>
                <w:sz w:val="24"/>
              </w:rPr>
              <w:t>2026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>)</w:t>
            </w:r>
            <w:r>
              <w:rPr>
                <w:rFonts w:hint="eastAsia"/>
                <w:sz w:val="24"/>
              </w:rPr>
              <w:t>》（</w:t>
            </w:r>
            <w:proofErr w:type="gramStart"/>
            <w:r>
              <w:rPr>
                <w:rFonts w:hint="eastAsia"/>
                <w:sz w:val="24"/>
              </w:rPr>
              <w:t>陕发改</w:t>
            </w:r>
            <w:proofErr w:type="gramEnd"/>
            <w:r>
              <w:rPr>
                <w:rFonts w:hint="eastAsia"/>
                <w:sz w:val="24"/>
              </w:rPr>
              <w:t>营商〔</w:t>
            </w:r>
            <w:r>
              <w:rPr>
                <w:rFonts w:hint="eastAsia"/>
                <w:sz w:val="24"/>
              </w:rPr>
              <w:t>2024</w:t>
            </w:r>
            <w:r>
              <w:rPr>
                <w:rFonts w:hint="eastAsia"/>
                <w:sz w:val="24"/>
              </w:rPr>
              <w:t>〕</w:t>
            </w:r>
            <w:r>
              <w:rPr>
                <w:rFonts w:hint="eastAsia"/>
                <w:sz w:val="24"/>
              </w:rPr>
              <w:t>1258</w:t>
            </w:r>
            <w:r>
              <w:rPr>
                <w:rFonts w:hint="eastAsia"/>
                <w:sz w:val="24"/>
              </w:rPr>
              <w:t>号）</w:t>
            </w:r>
          </w:p>
        </w:tc>
      </w:tr>
      <w:tr w:rsidR="00290FE9" w14:paraId="1001C0CF" w14:textId="77777777" w:rsidTr="00804DCF">
        <w:tc>
          <w:tcPr>
            <w:tcW w:w="827" w:type="dxa"/>
            <w:vAlign w:val="center"/>
          </w:tcPr>
          <w:p w14:paraId="462A0312" w14:textId="77777777" w:rsidR="00290FE9" w:rsidRDefault="00290FE9" w:rsidP="00804DCF">
            <w:pPr>
              <w:spacing w:line="360" w:lineRule="exact"/>
              <w:ind w:firstLineChars="0" w:firstLine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427" w:type="dxa"/>
            <w:vMerge/>
            <w:vAlign w:val="center"/>
          </w:tcPr>
          <w:p w14:paraId="54C49690" w14:textId="77777777" w:rsidR="00290FE9" w:rsidRDefault="00290FE9" w:rsidP="00804DCF">
            <w:pPr>
              <w:spacing w:line="360" w:lineRule="exact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426" w:type="dxa"/>
            <w:vAlign w:val="center"/>
          </w:tcPr>
          <w:p w14:paraId="14D10807" w14:textId="77777777" w:rsidR="00290FE9" w:rsidRDefault="00290FE9" w:rsidP="00804DCF">
            <w:pPr>
              <w:spacing w:line="440" w:lineRule="exact"/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t>知识产权应用化</w:t>
            </w:r>
          </w:p>
        </w:tc>
        <w:tc>
          <w:tcPr>
            <w:tcW w:w="2360" w:type="dxa"/>
            <w:vAlign w:val="center"/>
          </w:tcPr>
          <w:p w14:paraId="322DB5BB" w14:textId="77777777" w:rsidR="00290FE9" w:rsidRDefault="00290FE9" w:rsidP="00804DCF">
            <w:pPr>
              <w:spacing w:line="440" w:lineRule="exact"/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t>以综合服务改革助力知识产权保护运用再提升</w:t>
            </w:r>
          </w:p>
        </w:tc>
        <w:tc>
          <w:tcPr>
            <w:tcW w:w="1334" w:type="dxa"/>
            <w:vAlign w:val="center"/>
          </w:tcPr>
          <w:p w14:paraId="1EA1A1D3" w14:textId="77777777" w:rsidR="00290FE9" w:rsidRDefault="00290FE9" w:rsidP="00804DCF">
            <w:pPr>
              <w:spacing w:line="440" w:lineRule="exact"/>
              <w:ind w:firstLineChars="0" w:firstLine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县市场监管局</w:t>
            </w:r>
          </w:p>
        </w:tc>
        <w:tc>
          <w:tcPr>
            <w:tcW w:w="1687" w:type="dxa"/>
            <w:vMerge/>
            <w:vAlign w:val="center"/>
          </w:tcPr>
          <w:p w14:paraId="39C9DBCB" w14:textId="77777777" w:rsidR="00290FE9" w:rsidRDefault="00290FE9" w:rsidP="00804DCF">
            <w:pPr>
              <w:spacing w:line="440" w:lineRule="exact"/>
              <w:ind w:firstLineChars="0" w:firstLine="0"/>
              <w:jc w:val="center"/>
              <w:rPr>
                <w:sz w:val="24"/>
              </w:rPr>
            </w:pPr>
          </w:p>
        </w:tc>
      </w:tr>
      <w:tr w:rsidR="00290FE9" w14:paraId="003B1C15" w14:textId="77777777" w:rsidTr="00804DCF">
        <w:trPr>
          <w:trHeight w:val="1927"/>
        </w:trPr>
        <w:tc>
          <w:tcPr>
            <w:tcW w:w="827" w:type="dxa"/>
            <w:vMerge w:val="restart"/>
            <w:vAlign w:val="center"/>
          </w:tcPr>
          <w:p w14:paraId="2E4E724F" w14:textId="77777777" w:rsidR="00290FE9" w:rsidRDefault="00290FE9" w:rsidP="00804DCF">
            <w:pPr>
              <w:spacing w:line="360" w:lineRule="exact"/>
              <w:ind w:firstLineChars="0" w:firstLine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1427" w:type="dxa"/>
            <w:vAlign w:val="center"/>
          </w:tcPr>
          <w:p w14:paraId="12840184" w14:textId="77777777" w:rsidR="00290FE9" w:rsidRDefault="00290FE9" w:rsidP="00804DCF">
            <w:pPr>
              <w:spacing w:line="360" w:lineRule="exact"/>
              <w:ind w:firstLineChars="0" w:firstLine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县级</w:t>
            </w:r>
          </w:p>
          <w:p w14:paraId="6D3ADCFF" w14:textId="77777777" w:rsidR="00290FE9" w:rsidRDefault="00290FE9" w:rsidP="00804DCF">
            <w:pPr>
              <w:spacing w:line="360" w:lineRule="exact"/>
              <w:ind w:firstLineChars="0" w:firstLine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（省试点）</w:t>
            </w:r>
          </w:p>
        </w:tc>
        <w:tc>
          <w:tcPr>
            <w:tcW w:w="1426" w:type="dxa"/>
            <w:vAlign w:val="center"/>
          </w:tcPr>
          <w:p w14:paraId="063D1DBF" w14:textId="77777777" w:rsidR="00290FE9" w:rsidRDefault="00290FE9" w:rsidP="00804DCF">
            <w:pPr>
              <w:spacing w:line="440" w:lineRule="exact"/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t>政务服务标准化</w:t>
            </w:r>
          </w:p>
        </w:tc>
        <w:tc>
          <w:tcPr>
            <w:tcW w:w="2360" w:type="dxa"/>
            <w:vAlign w:val="center"/>
          </w:tcPr>
          <w:p w14:paraId="71AAECA5" w14:textId="77777777" w:rsidR="00290FE9" w:rsidRDefault="00290FE9" w:rsidP="00804DCF">
            <w:pPr>
              <w:spacing w:line="440" w:lineRule="exact"/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t>扎实推进政务服务标准化、规范化和便利化建设改革，打造高质量政务服务环境</w:t>
            </w:r>
          </w:p>
        </w:tc>
        <w:tc>
          <w:tcPr>
            <w:tcW w:w="1334" w:type="dxa"/>
            <w:vAlign w:val="center"/>
          </w:tcPr>
          <w:p w14:paraId="454561FD" w14:textId="77777777" w:rsidR="00290FE9" w:rsidRDefault="00290FE9" w:rsidP="00804DCF">
            <w:pPr>
              <w:spacing w:line="440" w:lineRule="exact"/>
              <w:ind w:firstLineChars="0" w:firstLine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县行政审批服务局</w:t>
            </w:r>
          </w:p>
        </w:tc>
        <w:tc>
          <w:tcPr>
            <w:tcW w:w="1687" w:type="dxa"/>
            <w:vMerge/>
            <w:vAlign w:val="center"/>
          </w:tcPr>
          <w:p w14:paraId="11CCFE0E" w14:textId="77777777" w:rsidR="00290FE9" w:rsidRDefault="00290FE9" w:rsidP="00804DCF">
            <w:pPr>
              <w:spacing w:line="440" w:lineRule="exact"/>
              <w:ind w:firstLineChars="0" w:firstLine="0"/>
              <w:jc w:val="center"/>
              <w:rPr>
                <w:sz w:val="24"/>
              </w:rPr>
            </w:pPr>
          </w:p>
        </w:tc>
      </w:tr>
      <w:tr w:rsidR="00290FE9" w14:paraId="14E0CA80" w14:textId="77777777" w:rsidTr="00804DCF">
        <w:trPr>
          <w:trHeight w:val="1927"/>
        </w:trPr>
        <w:tc>
          <w:tcPr>
            <w:tcW w:w="827" w:type="dxa"/>
            <w:vMerge/>
            <w:vAlign w:val="center"/>
          </w:tcPr>
          <w:p w14:paraId="76B0FF8F" w14:textId="77777777" w:rsidR="00290FE9" w:rsidRDefault="00290FE9" w:rsidP="00804DCF">
            <w:pPr>
              <w:spacing w:line="360" w:lineRule="exact"/>
              <w:ind w:firstLineChars="0" w:firstLine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27" w:type="dxa"/>
            <w:vAlign w:val="center"/>
          </w:tcPr>
          <w:p w14:paraId="7F48F80C" w14:textId="77777777" w:rsidR="00290FE9" w:rsidRDefault="00290FE9" w:rsidP="00804DCF">
            <w:pPr>
              <w:spacing w:line="360" w:lineRule="exact"/>
              <w:ind w:firstLineChars="0" w:firstLine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县级</w:t>
            </w:r>
          </w:p>
          <w:p w14:paraId="2D60F08D" w14:textId="77777777" w:rsidR="00290FE9" w:rsidRDefault="00290FE9" w:rsidP="00804DCF">
            <w:pPr>
              <w:spacing w:line="360" w:lineRule="exact"/>
              <w:ind w:firstLineChars="0" w:firstLine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（市试点）</w:t>
            </w:r>
          </w:p>
        </w:tc>
        <w:tc>
          <w:tcPr>
            <w:tcW w:w="1426" w:type="dxa"/>
            <w:vAlign w:val="center"/>
          </w:tcPr>
          <w:p w14:paraId="7AF9255D" w14:textId="77777777" w:rsidR="00290FE9" w:rsidRDefault="00290FE9" w:rsidP="00804DCF">
            <w:pPr>
              <w:spacing w:line="440" w:lineRule="exact"/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t>政务服务标准化</w:t>
            </w:r>
          </w:p>
        </w:tc>
        <w:tc>
          <w:tcPr>
            <w:tcW w:w="2360" w:type="dxa"/>
            <w:vAlign w:val="center"/>
          </w:tcPr>
          <w:p w14:paraId="431B6050" w14:textId="77777777" w:rsidR="00290FE9" w:rsidRDefault="00290FE9" w:rsidP="00804DCF">
            <w:pPr>
              <w:spacing w:line="440" w:lineRule="exact"/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t>扎实推进政务服务标准化、规范化和便利化建设改革，打造高质量政务服务环境</w:t>
            </w:r>
          </w:p>
        </w:tc>
        <w:tc>
          <w:tcPr>
            <w:tcW w:w="1334" w:type="dxa"/>
            <w:vAlign w:val="center"/>
          </w:tcPr>
          <w:p w14:paraId="0C4ABCE6" w14:textId="77777777" w:rsidR="00290FE9" w:rsidRDefault="00290FE9" w:rsidP="00804DCF">
            <w:pPr>
              <w:spacing w:line="440" w:lineRule="exact"/>
              <w:ind w:firstLineChars="0" w:firstLine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县行政审批服务局</w:t>
            </w:r>
          </w:p>
        </w:tc>
        <w:tc>
          <w:tcPr>
            <w:tcW w:w="1687" w:type="dxa"/>
            <w:vMerge w:val="restart"/>
            <w:vAlign w:val="center"/>
          </w:tcPr>
          <w:p w14:paraId="2A3D833F" w14:textId="77777777" w:rsidR="00290FE9" w:rsidRDefault="00290FE9" w:rsidP="00804DCF">
            <w:pPr>
              <w:spacing w:line="440" w:lineRule="exact"/>
              <w:ind w:firstLineChars="0" w:firstLine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《宝鸡市深化营商环境突破年行动方案》（宝字〔</w:t>
            </w:r>
            <w:r>
              <w:rPr>
                <w:rFonts w:hint="eastAsia"/>
                <w:sz w:val="24"/>
              </w:rPr>
              <w:t>2024</w:t>
            </w:r>
            <w:r>
              <w:rPr>
                <w:rFonts w:hint="eastAsia"/>
                <w:sz w:val="24"/>
              </w:rPr>
              <w:t>〕</w:t>
            </w:r>
            <w:r>
              <w:rPr>
                <w:rFonts w:hint="eastAsia"/>
                <w:sz w:val="24"/>
              </w:rPr>
              <w:t>45</w:t>
            </w:r>
            <w:r>
              <w:rPr>
                <w:rFonts w:hint="eastAsia"/>
                <w:sz w:val="24"/>
              </w:rPr>
              <w:t>号）</w:t>
            </w:r>
          </w:p>
        </w:tc>
      </w:tr>
      <w:tr w:rsidR="00290FE9" w14:paraId="4D196513" w14:textId="77777777" w:rsidTr="00804DCF">
        <w:trPr>
          <w:trHeight w:val="1575"/>
        </w:trPr>
        <w:tc>
          <w:tcPr>
            <w:tcW w:w="827" w:type="dxa"/>
            <w:vAlign w:val="center"/>
          </w:tcPr>
          <w:p w14:paraId="0EC55656" w14:textId="77777777" w:rsidR="00290FE9" w:rsidRDefault="00290FE9" w:rsidP="00804DCF">
            <w:pPr>
              <w:spacing w:line="360" w:lineRule="exact"/>
              <w:ind w:firstLineChars="0" w:firstLine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1427" w:type="dxa"/>
            <w:vAlign w:val="center"/>
          </w:tcPr>
          <w:p w14:paraId="438DDFCF" w14:textId="77777777" w:rsidR="00290FE9" w:rsidRDefault="00290FE9" w:rsidP="00804DCF">
            <w:pPr>
              <w:spacing w:line="360" w:lineRule="exact"/>
              <w:ind w:firstLineChars="0" w:firstLine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县级</w:t>
            </w:r>
          </w:p>
          <w:p w14:paraId="34CFD560" w14:textId="77777777" w:rsidR="00290FE9" w:rsidRDefault="00290FE9" w:rsidP="00804DCF">
            <w:pPr>
              <w:spacing w:line="360" w:lineRule="exact"/>
              <w:ind w:firstLineChars="0" w:firstLine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（市试点）</w:t>
            </w:r>
          </w:p>
        </w:tc>
        <w:tc>
          <w:tcPr>
            <w:tcW w:w="1426" w:type="dxa"/>
            <w:vAlign w:val="center"/>
          </w:tcPr>
          <w:p w14:paraId="2439A12A" w14:textId="77777777" w:rsidR="00290FE9" w:rsidRDefault="00290FE9" w:rsidP="00804DCF">
            <w:pPr>
              <w:spacing w:line="440" w:lineRule="exact"/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t>监管执法规范化</w:t>
            </w:r>
          </w:p>
        </w:tc>
        <w:tc>
          <w:tcPr>
            <w:tcW w:w="2360" w:type="dxa"/>
            <w:vAlign w:val="center"/>
          </w:tcPr>
          <w:p w14:paraId="51E88134" w14:textId="77777777" w:rsidR="00290FE9" w:rsidRDefault="00290FE9" w:rsidP="00804DCF">
            <w:pPr>
              <w:spacing w:line="440" w:lineRule="exact"/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t>推动电商自律与监管双向赋能</w:t>
            </w:r>
          </w:p>
        </w:tc>
        <w:tc>
          <w:tcPr>
            <w:tcW w:w="1334" w:type="dxa"/>
            <w:vAlign w:val="center"/>
          </w:tcPr>
          <w:p w14:paraId="5FB18387" w14:textId="77777777" w:rsidR="00290FE9" w:rsidRDefault="00290FE9" w:rsidP="00804DCF">
            <w:pPr>
              <w:spacing w:line="440" w:lineRule="exact"/>
              <w:ind w:firstLineChars="0" w:firstLine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县市场监管局</w:t>
            </w:r>
          </w:p>
        </w:tc>
        <w:tc>
          <w:tcPr>
            <w:tcW w:w="1687" w:type="dxa"/>
            <w:vMerge/>
            <w:vAlign w:val="center"/>
          </w:tcPr>
          <w:p w14:paraId="380FB181" w14:textId="77777777" w:rsidR="00290FE9" w:rsidRDefault="00290FE9" w:rsidP="00804DCF">
            <w:pPr>
              <w:spacing w:line="440" w:lineRule="exact"/>
              <w:ind w:firstLineChars="0" w:firstLine="0"/>
              <w:jc w:val="center"/>
              <w:rPr>
                <w:sz w:val="24"/>
              </w:rPr>
            </w:pPr>
          </w:p>
        </w:tc>
      </w:tr>
    </w:tbl>
    <w:p w14:paraId="6247611E" w14:textId="77777777" w:rsidR="00290FE9" w:rsidRDefault="00290FE9" w:rsidP="00290FE9">
      <w:pPr>
        <w:spacing w:beforeLines="50" w:before="156" w:line="360" w:lineRule="exact"/>
        <w:ind w:left="840" w:hangingChars="300" w:hanging="840"/>
      </w:pPr>
      <w:r>
        <w:rPr>
          <w:rFonts w:hint="eastAsia"/>
          <w:sz w:val="28"/>
          <w:szCs w:val="28"/>
        </w:rPr>
        <w:t>备注：市级改革事项由市级部门牵头，县级部门配合实施；县级改革事项由县级部门负责推动落实。</w:t>
      </w:r>
    </w:p>
    <w:p w14:paraId="6765A638" w14:textId="77777777" w:rsidR="00290FE9" w:rsidRDefault="00290FE9" w:rsidP="00290FE9">
      <w:pPr>
        <w:ind w:firstLineChars="0" w:firstLine="0"/>
        <w:rPr>
          <w:rFonts w:ascii="黑体" w:eastAsia="黑体" w:hAnsi="黑体" w:cs="黑体" w:hint="eastAsia"/>
          <w:kern w:val="0"/>
          <w:szCs w:val="32"/>
        </w:rPr>
      </w:pPr>
      <w:r>
        <w:br w:type="page"/>
      </w:r>
      <w:r>
        <w:rPr>
          <w:rFonts w:ascii="黑体" w:eastAsia="黑体" w:hAnsi="黑体" w:cs="黑体" w:hint="eastAsia"/>
          <w:kern w:val="0"/>
          <w:szCs w:val="32"/>
        </w:rPr>
        <w:lastRenderedPageBreak/>
        <w:t>附件2</w:t>
      </w:r>
    </w:p>
    <w:p w14:paraId="41A6A8E1" w14:textId="77777777" w:rsidR="00290FE9" w:rsidRDefault="00290FE9" w:rsidP="00290FE9">
      <w:pPr>
        <w:topLinePunct w:val="0"/>
        <w:autoSpaceDE w:val="0"/>
        <w:autoSpaceDN w:val="0"/>
        <w:spacing w:before="2480" w:line="520" w:lineRule="atLeast"/>
        <w:ind w:firstLineChars="0" w:firstLine="0"/>
        <w:jc w:val="center"/>
        <w:rPr>
          <w:rFonts w:ascii="等线" w:eastAsia="宋体" w:hAnsi="等线"/>
          <w:b/>
          <w:kern w:val="0"/>
          <w:sz w:val="40"/>
          <w:szCs w:val="28"/>
        </w:rPr>
      </w:pPr>
      <w:r>
        <w:rPr>
          <w:rFonts w:ascii="宋体" w:eastAsia="宋体" w:hAnsi="宋体" w:cs="宋体"/>
          <w:b/>
          <w:color w:val="000000"/>
          <w:kern w:val="0"/>
          <w:sz w:val="40"/>
          <w:szCs w:val="28"/>
        </w:rPr>
        <w:t>陕西省营商环境“小切口”改革试点申报表</w:t>
      </w:r>
    </w:p>
    <w:p w14:paraId="31A9A737" w14:textId="77777777" w:rsidR="00290FE9" w:rsidRDefault="00290FE9" w:rsidP="00290FE9">
      <w:pPr>
        <w:topLinePunct w:val="0"/>
        <w:autoSpaceDE w:val="0"/>
        <w:autoSpaceDN w:val="0"/>
        <w:spacing w:before="4880" w:line="360" w:lineRule="atLeast"/>
        <w:ind w:firstLineChars="0" w:firstLine="0"/>
        <w:jc w:val="center"/>
        <w:rPr>
          <w:rFonts w:ascii="等线" w:eastAsia="宋体" w:hAnsi="等线"/>
          <w:kern w:val="0"/>
          <w:szCs w:val="32"/>
        </w:rPr>
      </w:pPr>
      <w:r>
        <w:rPr>
          <w:rFonts w:ascii="宋体" w:eastAsia="宋体" w:hAnsi="宋体" w:cs="宋体"/>
          <w:b/>
          <w:color w:val="000000"/>
          <w:kern w:val="0"/>
          <w:szCs w:val="32"/>
        </w:rPr>
        <w:t xml:space="preserve">申报单位: </w:t>
      </w:r>
      <w:r>
        <w:rPr>
          <w:rFonts w:ascii="宋体" w:eastAsia="宋体" w:hAnsi="宋体" w:cs="宋体"/>
          <w:b/>
          <w:color w:val="000000"/>
          <w:kern w:val="0"/>
          <w:szCs w:val="32"/>
          <w:u w:val="single"/>
        </w:rPr>
        <w:t xml:space="preserve">    </w:t>
      </w:r>
      <w:r>
        <w:rPr>
          <w:rFonts w:ascii="宋体" w:eastAsia="宋体" w:hAnsi="宋体" w:cs="宋体" w:hint="eastAsia"/>
          <w:b/>
          <w:color w:val="000000"/>
          <w:kern w:val="0"/>
          <w:szCs w:val="32"/>
          <w:u w:val="single"/>
        </w:rPr>
        <w:t xml:space="preserve">         </w:t>
      </w:r>
      <w:r>
        <w:rPr>
          <w:rFonts w:ascii="宋体" w:eastAsia="宋体" w:hAnsi="宋体" w:cs="宋体"/>
          <w:b/>
          <w:color w:val="000000"/>
          <w:kern w:val="0"/>
          <w:szCs w:val="32"/>
          <w:u w:val="single"/>
        </w:rPr>
        <w:t xml:space="preserve">    (签章)</w:t>
      </w:r>
    </w:p>
    <w:p w14:paraId="5480BCE6" w14:textId="77777777" w:rsidR="00290FE9" w:rsidRDefault="00290FE9" w:rsidP="00290FE9">
      <w:pPr>
        <w:topLinePunct w:val="0"/>
        <w:autoSpaceDE w:val="0"/>
        <w:autoSpaceDN w:val="0"/>
        <w:spacing w:before="1360" w:line="380" w:lineRule="atLeast"/>
        <w:ind w:firstLineChars="0" w:firstLine="0"/>
        <w:jc w:val="center"/>
        <w:rPr>
          <w:rFonts w:ascii="宋体" w:eastAsia="宋体" w:hAnsi="宋体" w:cs="宋体" w:hint="eastAsia"/>
          <w:b/>
          <w:color w:val="000000"/>
          <w:kern w:val="0"/>
          <w:szCs w:val="32"/>
        </w:rPr>
      </w:pPr>
      <w:r>
        <w:rPr>
          <w:rFonts w:eastAsia="宋体" w:hint="eastAsia"/>
          <w:bCs/>
          <w:color w:val="000000"/>
          <w:kern w:val="0"/>
          <w:szCs w:val="32"/>
        </w:rPr>
        <w:t xml:space="preserve">    </w:t>
      </w:r>
      <w:r>
        <w:rPr>
          <w:rFonts w:ascii="宋体" w:eastAsia="宋体" w:hAnsi="宋体" w:cs="宋体"/>
          <w:b/>
          <w:color w:val="000000"/>
          <w:kern w:val="0"/>
          <w:szCs w:val="32"/>
        </w:rPr>
        <w:t>年</w:t>
      </w:r>
      <w:r>
        <w:rPr>
          <w:rFonts w:eastAsia="宋体" w:hint="eastAsia"/>
          <w:bCs/>
          <w:color w:val="000000"/>
          <w:kern w:val="0"/>
          <w:szCs w:val="32"/>
        </w:rPr>
        <w:t xml:space="preserve">   </w:t>
      </w:r>
      <w:r>
        <w:rPr>
          <w:rFonts w:ascii="宋体" w:eastAsia="宋体" w:hAnsi="宋体" w:cs="宋体"/>
          <w:b/>
          <w:color w:val="000000"/>
          <w:kern w:val="0"/>
          <w:szCs w:val="32"/>
        </w:rPr>
        <w:t>月</w:t>
      </w:r>
      <w:r>
        <w:rPr>
          <w:rFonts w:eastAsia="宋体" w:hint="eastAsia"/>
          <w:bCs/>
          <w:color w:val="000000"/>
          <w:kern w:val="0"/>
          <w:szCs w:val="32"/>
        </w:rPr>
        <w:t xml:space="preserve">   </w:t>
      </w:r>
      <w:r>
        <w:rPr>
          <w:rFonts w:ascii="宋体" w:eastAsia="宋体" w:hAnsi="宋体" w:cs="宋体"/>
          <w:b/>
          <w:color w:val="000000"/>
          <w:kern w:val="0"/>
          <w:szCs w:val="32"/>
        </w:rPr>
        <w:t>日</w:t>
      </w:r>
    </w:p>
    <w:p w14:paraId="69DBAE2D" w14:textId="77777777" w:rsidR="00290FE9" w:rsidRDefault="00290FE9" w:rsidP="00290FE9">
      <w:pPr>
        <w:pStyle w:val="TOC2"/>
        <w:ind w:left="640" w:firstLine="640"/>
      </w:pPr>
    </w:p>
    <w:p w14:paraId="55AA95EF" w14:textId="77777777" w:rsidR="00290FE9" w:rsidRDefault="00290FE9" w:rsidP="00290FE9">
      <w:pPr>
        <w:ind w:firstLine="640"/>
      </w:pPr>
    </w:p>
    <w:p w14:paraId="12846FFE" w14:textId="77777777" w:rsidR="00290FE9" w:rsidRDefault="00290FE9" w:rsidP="00290FE9">
      <w:pPr>
        <w:pStyle w:val="TOC2"/>
        <w:ind w:left="640" w:firstLine="640"/>
      </w:pPr>
    </w:p>
    <w:p w14:paraId="29F88D34" w14:textId="77777777" w:rsidR="00290FE9" w:rsidRDefault="00290FE9" w:rsidP="00290FE9">
      <w:pPr>
        <w:ind w:firstLine="640"/>
      </w:pPr>
    </w:p>
    <w:p w14:paraId="26D8FC48" w14:textId="77777777" w:rsidR="00290FE9" w:rsidRDefault="00290FE9" w:rsidP="00290FE9">
      <w:pPr>
        <w:pStyle w:val="TOC2"/>
        <w:ind w:left="640" w:firstLine="640"/>
      </w:pPr>
    </w:p>
    <w:p w14:paraId="2B429CDD" w14:textId="77777777" w:rsidR="00290FE9" w:rsidRPr="00290FE9" w:rsidRDefault="00290FE9" w:rsidP="00290FE9">
      <w:pPr>
        <w:ind w:firstLine="640"/>
        <w:rPr>
          <w:rFonts w:hint="eastAsia"/>
        </w:rPr>
      </w:pPr>
    </w:p>
    <w:tbl>
      <w:tblPr>
        <w:tblW w:w="8463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23"/>
        <w:gridCol w:w="6840"/>
      </w:tblGrid>
      <w:tr w:rsidR="00290FE9" w14:paraId="22709095" w14:textId="77777777" w:rsidTr="00804DCF">
        <w:trPr>
          <w:trHeight w:val="1768"/>
        </w:trPr>
        <w:tc>
          <w:tcPr>
            <w:tcW w:w="8463" w:type="dxa"/>
            <w:gridSpan w:val="2"/>
          </w:tcPr>
          <w:p w14:paraId="2BB5E065" w14:textId="77777777" w:rsidR="00290FE9" w:rsidRDefault="00290FE9" w:rsidP="00804DCF">
            <w:pPr>
              <w:topLinePunct w:val="0"/>
              <w:autoSpaceDE w:val="0"/>
              <w:autoSpaceDN w:val="0"/>
              <w:ind w:firstLineChars="0" w:firstLine="0"/>
              <w:jc w:val="center"/>
              <w:rPr>
                <w:rFonts w:ascii="仿宋_GB2312" w:hAnsi="仿宋_GB2312" w:cs="仿宋_GB2312" w:hint="eastAsia"/>
                <w:b/>
                <w:bCs/>
                <w:kern w:val="0"/>
                <w:szCs w:val="32"/>
              </w:rPr>
            </w:pPr>
            <w:r>
              <w:rPr>
                <w:rFonts w:ascii="仿宋_GB2312" w:hAnsi="仿宋_GB2312" w:cs="仿宋_GB2312" w:hint="eastAsia"/>
                <w:b/>
                <w:bCs/>
                <w:color w:val="000000"/>
                <w:kern w:val="0"/>
                <w:szCs w:val="32"/>
              </w:rPr>
              <w:t>申报试点改革内容</w:t>
            </w:r>
          </w:p>
          <w:p w14:paraId="7B6E59AE" w14:textId="77777777" w:rsidR="00290FE9" w:rsidRDefault="00290FE9" w:rsidP="00804DCF">
            <w:pPr>
              <w:topLinePunct w:val="0"/>
              <w:autoSpaceDE w:val="0"/>
              <w:autoSpaceDN w:val="0"/>
              <w:ind w:firstLine="640"/>
              <w:rPr>
                <w:rFonts w:ascii="仿宋_GB2312" w:hAnsi="仿宋_GB2312" w:cs="仿宋_GB2312" w:hint="eastAsia"/>
                <w:color w:val="000000"/>
                <w:kern w:val="0"/>
                <w:szCs w:val="32"/>
              </w:rPr>
            </w:pPr>
          </w:p>
          <w:p w14:paraId="537363FE" w14:textId="77777777" w:rsidR="00290FE9" w:rsidRDefault="00290FE9" w:rsidP="00804DCF">
            <w:pPr>
              <w:topLinePunct w:val="0"/>
              <w:autoSpaceDE w:val="0"/>
              <w:autoSpaceDN w:val="0"/>
              <w:ind w:firstLine="640"/>
              <w:rPr>
                <w:rFonts w:ascii="仿宋_GB2312" w:hAnsi="仿宋_GB2312" w:cs="仿宋_GB2312" w:hint="eastAsia"/>
                <w:color w:val="000000"/>
                <w:kern w:val="0"/>
                <w:szCs w:val="32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Cs w:val="32"/>
              </w:rPr>
              <w:t>（依据所申报试点内容逐项说明改革主题、改革基础、改革目标、改革举措等，相关文件、记录、图文资料等作为附件附后）</w:t>
            </w:r>
          </w:p>
          <w:p w14:paraId="0CCFE3D0" w14:textId="77777777" w:rsidR="00290FE9" w:rsidRDefault="00290FE9" w:rsidP="00804DCF">
            <w:pPr>
              <w:topLinePunct w:val="0"/>
              <w:autoSpaceDE w:val="0"/>
              <w:autoSpaceDN w:val="0"/>
              <w:ind w:firstLine="640"/>
              <w:rPr>
                <w:rFonts w:ascii="黑体" w:eastAsia="黑体" w:hAnsi="黑体" w:cs="黑体" w:hint="eastAsia"/>
                <w:color w:val="000000"/>
                <w:kern w:val="0"/>
                <w:szCs w:val="32"/>
              </w:rPr>
            </w:pPr>
          </w:p>
          <w:p w14:paraId="1E63628E" w14:textId="77777777" w:rsidR="00290FE9" w:rsidRDefault="00290FE9" w:rsidP="00804DCF">
            <w:pPr>
              <w:topLinePunct w:val="0"/>
              <w:autoSpaceDE w:val="0"/>
              <w:autoSpaceDN w:val="0"/>
              <w:ind w:firstLine="640"/>
              <w:rPr>
                <w:rFonts w:ascii="黑体" w:eastAsia="黑体" w:hAnsi="黑体" w:cs="黑体" w:hint="eastAsia"/>
                <w:kern w:val="0"/>
                <w:szCs w:val="3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Cs w:val="32"/>
              </w:rPr>
              <w:t>一、改革领域</w:t>
            </w:r>
          </w:p>
          <w:p w14:paraId="65C899B5" w14:textId="77777777" w:rsidR="00290FE9" w:rsidRDefault="00290FE9" w:rsidP="00804DCF">
            <w:pPr>
              <w:topLinePunct w:val="0"/>
              <w:autoSpaceDE w:val="0"/>
              <w:autoSpaceDN w:val="0"/>
              <w:ind w:firstLine="640"/>
              <w:rPr>
                <w:rFonts w:ascii="仿宋_GB2312" w:hAnsi="仿宋_GB2312" w:cs="仿宋_GB2312" w:hint="eastAsia"/>
                <w:kern w:val="0"/>
                <w:szCs w:val="32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Cs w:val="32"/>
              </w:rPr>
              <w:t>例如：政务服务标准化</w:t>
            </w:r>
          </w:p>
          <w:p w14:paraId="5BBD9077" w14:textId="77777777" w:rsidR="00290FE9" w:rsidRDefault="00290FE9" w:rsidP="00804DCF">
            <w:pPr>
              <w:topLinePunct w:val="0"/>
              <w:autoSpaceDE w:val="0"/>
              <w:autoSpaceDN w:val="0"/>
              <w:ind w:firstLine="640"/>
              <w:rPr>
                <w:rFonts w:ascii="黑体" w:eastAsia="黑体" w:hAnsi="黑体" w:cs="黑体" w:hint="eastAsia"/>
                <w:color w:val="000000"/>
                <w:kern w:val="0"/>
                <w:szCs w:val="3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Cs w:val="32"/>
              </w:rPr>
              <w:t>二、改革主题</w:t>
            </w:r>
          </w:p>
          <w:p w14:paraId="125C0BA9" w14:textId="77777777" w:rsidR="00290FE9" w:rsidRDefault="00290FE9" w:rsidP="00804DCF">
            <w:pPr>
              <w:topLinePunct w:val="0"/>
              <w:autoSpaceDE w:val="0"/>
              <w:autoSpaceDN w:val="0"/>
              <w:ind w:firstLine="640"/>
              <w:rPr>
                <w:rFonts w:ascii="仿宋_GB2312" w:hAnsi="仿宋_GB2312" w:cs="仿宋_GB2312"/>
                <w:kern w:val="0"/>
                <w:szCs w:val="32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Cs w:val="32"/>
              </w:rPr>
              <w:t>例如：××县以智能化改革助力政务服务再升级</w:t>
            </w:r>
          </w:p>
          <w:p w14:paraId="7038117B" w14:textId="77777777" w:rsidR="00290FE9" w:rsidRDefault="00290FE9" w:rsidP="00804DCF">
            <w:pPr>
              <w:topLinePunct w:val="0"/>
              <w:autoSpaceDE w:val="0"/>
              <w:autoSpaceDN w:val="0"/>
              <w:ind w:firstLine="640"/>
              <w:rPr>
                <w:rFonts w:ascii="黑体" w:eastAsia="黑体" w:hAnsi="黑体" w:cs="黑体" w:hint="eastAsia"/>
                <w:color w:val="000000"/>
                <w:kern w:val="0"/>
                <w:szCs w:val="3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Cs w:val="32"/>
              </w:rPr>
              <w:t>三、改革基础（已有工作成效、保障措施等）</w:t>
            </w:r>
          </w:p>
          <w:p w14:paraId="320399A4" w14:textId="77777777" w:rsidR="00290FE9" w:rsidRDefault="00290FE9" w:rsidP="00804DCF">
            <w:pPr>
              <w:topLinePunct w:val="0"/>
              <w:autoSpaceDE w:val="0"/>
              <w:autoSpaceDN w:val="0"/>
              <w:ind w:firstLine="640"/>
              <w:rPr>
                <w:rFonts w:ascii="黑体" w:eastAsia="黑体" w:hAnsi="黑体" w:cs="黑体" w:hint="eastAsia"/>
                <w:color w:val="000000"/>
                <w:kern w:val="0"/>
                <w:szCs w:val="3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Cs w:val="32"/>
              </w:rPr>
              <w:t>四、改革目标</w:t>
            </w:r>
          </w:p>
          <w:p w14:paraId="4F29E917" w14:textId="77777777" w:rsidR="00290FE9" w:rsidRDefault="00290FE9" w:rsidP="00804DCF">
            <w:pPr>
              <w:topLinePunct w:val="0"/>
              <w:autoSpaceDE w:val="0"/>
              <w:autoSpaceDN w:val="0"/>
              <w:ind w:firstLine="640"/>
              <w:rPr>
                <w:rFonts w:ascii="黑体" w:eastAsia="黑体" w:hAnsi="黑体" w:cs="黑体" w:hint="eastAsia"/>
                <w:color w:val="000000"/>
                <w:kern w:val="0"/>
                <w:szCs w:val="3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Cs w:val="32"/>
              </w:rPr>
              <w:t>五、改革举措(重点任务)</w:t>
            </w:r>
          </w:p>
          <w:p w14:paraId="15E00042" w14:textId="77777777" w:rsidR="00290FE9" w:rsidRDefault="00290FE9" w:rsidP="00804DCF">
            <w:pPr>
              <w:ind w:firstLine="640"/>
              <w:rPr>
                <w:rFonts w:hint="eastAsia"/>
              </w:rPr>
            </w:pPr>
          </w:p>
          <w:p w14:paraId="4D76A2D7" w14:textId="77777777" w:rsidR="00290FE9" w:rsidRDefault="00290FE9" w:rsidP="00804DCF">
            <w:pPr>
              <w:ind w:firstLine="640"/>
              <w:rPr>
                <w:rFonts w:hint="eastAsia"/>
              </w:rPr>
            </w:pPr>
          </w:p>
          <w:p w14:paraId="5B51FB27" w14:textId="77777777" w:rsidR="00290FE9" w:rsidRDefault="00290FE9" w:rsidP="00804DCF">
            <w:pPr>
              <w:ind w:firstLine="640"/>
              <w:rPr>
                <w:rFonts w:hint="eastAsia"/>
              </w:rPr>
            </w:pPr>
          </w:p>
          <w:p w14:paraId="731CFA54" w14:textId="77777777" w:rsidR="00290FE9" w:rsidRDefault="00290FE9" w:rsidP="00804DCF">
            <w:pPr>
              <w:ind w:firstLine="640"/>
              <w:rPr>
                <w:rFonts w:hint="eastAsia"/>
              </w:rPr>
            </w:pPr>
          </w:p>
          <w:p w14:paraId="39BC6FB0" w14:textId="77777777" w:rsidR="00290FE9" w:rsidRDefault="00290FE9" w:rsidP="00804DCF">
            <w:pPr>
              <w:ind w:firstLine="640"/>
              <w:rPr>
                <w:rFonts w:hint="eastAsia"/>
              </w:rPr>
            </w:pPr>
          </w:p>
          <w:p w14:paraId="0D15807E" w14:textId="77777777" w:rsidR="00290FE9" w:rsidRDefault="00290FE9" w:rsidP="00804DCF">
            <w:pPr>
              <w:ind w:firstLine="640"/>
              <w:rPr>
                <w:rFonts w:hint="eastAsia"/>
              </w:rPr>
            </w:pPr>
          </w:p>
          <w:p w14:paraId="0CEF152D" w14:textId="77777777" w:rsidR="00290FE9" w:rsidRDefault="00290FE9" w:rsidP="00804DCF">
            <w:pPr>
              <w:ind w:firstLine="640"/>
              <w:rPr>
                <w:rFonts w:hint="eastAsia"/>
              </w:rPr>
            </w:pPr>
          </w:p>
          <w:p w14:paraId="4B0C2A0D" w14:textId="77777777" w:rsidR="00290FE9" w:rsidRDefault="00290FE9" w:rsidP="00804DCF">
            <w:pPr>
              <w:ind w:firstLine="640"/>
              <w:rPr>
                <w:rFonts w:hint="eastAsia"/>
              </w:rPr>
            </w:pPr>
          </w:p>
          <w:p w14:paraId="2CB6123C" w14:textId="77777777" w:rsidR="00290FE9" w:rsidRDefault="00290FE9" w:rsidP="00804DCF">
            <w:pPr>
              <w:ind w:firstLine="640"/>
              <w:rPr>
                <w:rFonts w:hint="eastAsia"/>
              </w:rPr>
            </w:pPr>
          </w:p>
          <w:p w14:paraId="5FE655A5" w14:textId="77777777" w:rsidR="00290FE9" w:rsidRDefault="00290FE9" w:rsidP="00804DCF">
            <w:pPr>
              <w:ind w:firstLine="672"/>
              <w:rPr>
                <w:rFonts w:ascii="仿宋_GB2312" w:hAnsi="仿宋_GB2312" w:cs="仿宋_GB2312" w:hint="eastAsia"/>
                <w:spacing w:val="8"/>
                <w:kern w:val="0"/>
                <w:szCs w:val="32"/>
                <w:shd w:val="clear" w:color="auto" w:fill="FFFFFF"/>
                <w:lang w:bidi="ar"/>
              </w:rPr>
            </w:pPr>
          </w:p>
        </w:tc>
      </w:tr>
      <w:tr w:rsidR="00290FE9" w14:paraId="460BFEBC" w14:textId="77777777" w:rsidTr="00804DCF">
        <w:trPr>
          <w:trHeight w:val="2937"/>
        </w:trPr>
        <w:tc>
          <w:tcPr>
            <w:tcW w:w="1623" w:type="dxa"/>
            <w:tcBorders>
              <w:right w:val="single" w:sz="4" w:space="0" w:color="auto"/>
            </w:tcBorders>
            <w:vAlign w:val="center"/>
          </w:tcPr>
          <w:p w14:paraId="53675E59" w14:textId="77777777" w:rsidR="00290FE9" w:rsidRDefault="00290FE9" w:rsidP="00804DCF">
            <w:pPr>
              <w:topLinePunct w:val="0"/>
              <w:autoSpaceDE w:val="0"/>
              <w:autoSpaceDN w:val="0"/>
              <w:spacing w:line="400" w:lineRule="exact"/>
              <w:ind w:firstLineChars="0" w:firstLine="0"/>
              <w:jc w:val="center"/>
              <w:rPr>
                <w:rFonts w:ascii="仿宋_GB2312" w:hAnsi="仿宋_GB2312" w:cs="仿宋_GB2312" w:hint="eastAsia"/>
                <w:spacing w:val="8"/>
                <w:kern w:val="0"/>
                <w:szCs w:val="32"/>
                <w:shd w:val="clear" w:color="auto" w:fill="FFFFFF"/>
                <w:lang w:bidi="ar"/>
              </w:rPr>
            </w:pPr>
          </w:p>
        </w:tc>
        <w:tc>
          <w:tcPr>
            <w:tcW w:w="6840" w:type="dxa"/>
            <w:tcBorders>
              <w:left w:val="single" w:sz="4" w:space="0" w:color="auto"/>
            </w:tcBorders>
          </w:tcPr>
          <w:p w14:paraId="3F9B5B57" w14:textId="77777777" w:rsidR="00290FE9" w:rsidRDefault="00290FE9" w:rsidP="00804DCF">
            <w:pPr>
              <w:topLinePunct w:val="0"/>
              <w:autoSpaceDE w:val="0"/>
              <w:autoSpaceDN w:val="0"/>
              <w:spacing w:line="554" w:lineRule="atLeast"/>
              <w:ind w:leftChars="803" w:left="2570" w:firstLineChars="0" w:firstLine="0"/>
              <w:jc w:val="center"/>
              <w:rPr>
                <w:rFonts w:ascii="仿宋_GB2312" w:hAnsi="仿宋_GB2312" w:cs="仿宋_GB2312" w:hint="eastAsia"/>
                <w:spacing w:val="8"/>
                <w:kern w:val="0"/>
                <w:szCs w:val="32"/>
                <w:shd w:val="clear" w:color="auto" w:fill="FFFFFF"/>
                <w:lang w:bidi="ar"/>
              </w:rPr>
            </w:pPr>
          </w:p>
        </w:tc>
      </w:tr>
      <w:tr w:rsidR="00290FE9" w14:paraId="151C644F" w14:textId="77777777" w:rsidTr="00804DCF">
        <w:trPr>
          <w:trHeight w:val="4290"/>
        </w:trPr>
        <w:tc>
          <w:tcPr>
            <w:tcW w:w="1623" w:type="dxa"/>
            <w:tcBorders>
              <w:right w:val="single" w:sz="4" w:space="0" w:color="auto"/>
            </w:tcBorders>
            <w:vAlign w:val="center"/>
          </w:tcPr>
          <w:p w14:paraId="55383BE0" w14:textId="77777777" w:rsidR="00290FE9" w:rsidRDefault="00290FE9" w:rsidP="00804DCF">
            <w:pPr>
              <w:topLinePunct w:val="0"/>
              <w:autoSpaceDE w:val="0"/>
              <w:autoSpaceDN w:val="0"/>
              <w:spacing w:line="400" w:lineRule="exact"/>
              <w:ind w:firstLineChars="0" w:firstLine="0"/>
              <w:jc w:val="center"/>
              <w:rPr>
                <w:rFonts w:ascii="仿宋_GB2312" w:hAnsi="仿宋_GB2312" w:cs="仿宋_GB2312" w:hint="eastAsia"/>
                <w:spacing w:val="8"/>
                <w:kern w:val="0"/>
                <w:szCs w:val="32"/>
                <w:shd w:val="clear" w:color="auto" w:fill="FFFFFF"/>
                <w:lang w:bidi="ar"/>
              </w:rPr>
            </w:pPr>
            <w:r>
              <w:rPr>
                <w:rFonts w:ascii="仿宋_GB2312" w:hAnsi="仿宋_GB2312" w:cs="仿宋_GB2312" w:hint="eastAsia"/>
                <w:spacing w:val="8"/>
                <w:kern w:val="0"/>
                <w:szCs w:val="32"/>
                <w:shd w:val="clear" w:color="auto" w:fill="FFFFFF"/>
                <w:lang w:bidi="ar"/>
              </w:rPr>
              <w:t>市区营商环境工作牵头部门意见</w:t>
            </w:r>
          </w:p>
        </w:tc>
        <w:tc>
          <w:tcPr>
            <w:tcW w:w="6840" w:type="dxa"/>
            <w:tcBorders>
              <w:left w:val="single" w:sz="4" w:space="0" w:color="auto"/>
            </w:tcBorders>
          </w:tcPr>
          <w:p w14:paraId="695DE873" w14:textId="77777777" w:rsidR="00290FE9" w:rsidRDefault="00290FE9" w:rsidP="00804DCF">
            <w:pPr>
              <w:topLinePunct w:val="0"/>
              <w:autoSpaceDE w:val="0"/>
              <w:autoSpaceDN w:val="0"/>
              <w:spacing w:line="600" w:lineRule="atLeast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36"/>
                <w:szCs w:val="22"/>
              </w:rPr>
            </w:pPr>
          </w:p>
          <w:p w14:paraId="52AB6914" w14:textId="77777777" w:rsidR="00290FE9" w:rsidRDefault="00290FE9" w:rsidP="00804DCF">
            <w:pPr>
              <w:pStyle w:val="TOC2"/>
              <w:ind w:leftChars="0" w:left="0" w:firstLineChars="0" w:firstLine="0"/>
              <w:jc w:val="center"/>
            </w:pPr>
          </w:p>
          <w:p w14:paraId="14EB1449" w14:textId="77777777" w:rsidR="00290FE9" w:rsidRDefault="00290FE9" w:rsidP="00804DCF">
            <w:pPr>
              <w:topLinePunct w:val="0"/>
              <w:autoSpaceDE w:val="0"/>
              <w:autoSpaceDN w:val="0"/>
              <w:spacing w:line="600" w:lineRule="atLeast"/>
              <w:ind w:firstLineChars="0" w:firstLine="0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6"/>
                <w:szCs w:val="22"/>
              </w:rPr>
            </w:pPr>
          </w:p>
          <w:p w14:paraId="1975FD34" w14:textId="77777777" w:rsidR="00290FE9" w:rsidRDefault="00290FE9" w:rsidP="00804DCF">
            <w:pPr>
              <w:pStyle w:val="TOC2"/>
              <w:ind w:left="640" w:firstLine="640"/>
              <w:rPr>
                <w:rFonts w:hint="eastAsia"/>
              </w:rPr>
            </w:pPr>
          </w:p>
          <w:p w14:paraId="5E7F6EB5" w14:textId="77777777" w:rsidR="00290FE9" w:rsidRDefault="00290FE9" w:rsidP="00804DCF">
            <w:pPr>
              <w:ind w:firstLine="640"/>
              <w:rPr>
                <w:rFonts w:hint="eastAsia"/>
              </w:rPr>
            </w:pPr>
          </w:p>
          <w:p w14:paraId="59C70625" w14:textId="77777777" w:rsidR="00290FE9" w:rsidRDefault="00290FE9" w:rsidP="00804DCF">
            <w:pPr>
              <w:topLinePunct w:val="0"/>
              <w:autoSpaceDE w:val="0"/>
              <w:autoSpaceDN w:val="0"/>
              <w:spacing w:line="554" w:lineRule="atLeast"/>
              <w:ind w:leftChars="803" w:left="2570" w:firstLineChars="0" w:firstLine="0"/>
              <w:jc w:val="center"/>
              <w:rPr>
                <w:rFonts w:ascii="仿宋_GB2312" w:hAnsi="仿宋_GB2312" w:cs="仿宋_GB2312" w:hint="eastAsia"/>
                <w:spacing w:val="8"/>
                <w:kern w:val="0"/>
                <w:szCs w:val="32"/>
                <w:shd w:val="clear" w:color="auto" w:fill="FFFFFF"/>
                <w:lang w:bidi="ar"/>
              </w:rPr>
            </w:pPr>
            <w:r>
              <w:rPr>
                <w:rFonts w:ascii="仿宋_GB2312" w:hAnsi="仿宋_GB2312" w:cs="仿宋_GB2312" w:hint="eastAsia"/>
                <w:spacing w:val="8"/>
                <w:kern w:val="0"/>
                <w:szCs w:val="32"/>
                <w:shd w:val="clear" w:color="auto" w:fill="FFFFFF"/>
                <w:lang w:bidi="ar"/>
              </w:rPr>
              <w:t>(盖章)</w:t>
            </w:r>
          </w:p>
          <w:p w14:paraId="4343A4F7" w14:textId="77777777" w:rsidR="00290FE9" w:rsidRDefault="00290FE9" w:rsidP="00804DCF">
            <w:pPr>
              <w:topLinePunct w:val="0"/>
              <w:autoSpaceDE w:val="0"/>
              <w:autoSpaceDN w:val="0"/>
              <w:spacing w:line="554" w:lineRule="atLeast"/>
              <w:ind w:leftChars="803" w:left="2570" w:firstLineChars="0" w:firstLine="0"/>
              <w:jc w:val="center"/>
              <w:rPr>
                <w:rFonts w:ascii="仿宋_GB2312" w:hAnsi="仿宋_GB2312" w:cs="仿宋_GB2312" w:hint="eastAsia"/>
                <w:spacing w:val="8"/>
                <w:kern w:val="0"/>
                <w:szCs w:val="32"/>
                <w:shd w:val="clear" w:color="auto" w:fill="FFFFFF"/>
                <w:lang w:bidi="ar"/>
              </w:rPr>
            </w:pPr>
            <w:r>
              <w:rPr>
                <w:rFonts w:ascii="仿宋_GB2312" w:hAnsi="仿宋_GB2312" w:cs="仿宋_GB2312" w:hint="eastAsia"/>
                <w:spacing w:val="8"/>
                <w:kern w:val="0"/>
                <w:szCs w:val="32"/>
                <w:shd w:val="clear" w:color="auto" w:fill="FFFFFF"/>
                <w:lang w:bidi="ar"/>
              </w:rPr>
              <w:t>年  月  日</w:t>
            </w:r>
          </w:p>
        </w:tc>
      </w:tr>
      <w:tr w:rsidR="00290FE9" w14:paraId="27F754F8" w14:textId="77777777" w:rsidTr="00804DCF">
        <w:trPr>
          <w:trHeight w:val="4290"/>
        </w:trPr>
        <w:tc>
          <w:tcPr>
            <w:tcW w:w="1623" w:type="dxa"/>
            <w:tcBorders>
              <w:right w:val="single" w:sz="4" w:space="0" w:color="auto"/>
            </w:tcBorders>
            <w:vAlign w:val="center"/>
          </w:tcPr>
          <w:p w14:paraId="7D40F699" w14:textId="77777777" w:rsidR="00290FE9" w:rsidRDefault="00290FE9" w:rsidP="00804DCF">
            <w:pPr>
              <w:topLinePunct w:val="0"/>
              <w:autoSpaceDE w:val="0"/>
              <w:autoSpaceDN w:val="0"/>
              <w:spacing w:line="400" w:lineRule="exact"/>
              <w:ind w:firstLineChars="0" w:firstLine="0"/>
              <w:jc w:val="center"/>
              <w:rPr>
                <w:rFonts w:ascii="仿宋_GB2312" w:hAnsi="仿宋_GB2312" w:cs="仿宋_GB2312" w:hint="eastAsia"/>
                <w:spacing w:val="8"/>
                <w:kern w:val="0"/>
                <w:szCs w:val="32"/>
                <w:shd w:val="clear" w:color="auto" w:fill="FFFFFF"/>
                <w:lang w:bidi="ar"/>
              </w:rPr>
            </w:pPr>
            <w:r>
              <w:rPr>
                <w:rFonts w:ascii="仿宋_GB2312" w:hAnsi="仿宋_GB2312" w:cs="仿宋_GB2312" w:hint="eastAsia"/>
                <w:spacing w:val="8"/>
                <w:kern w:val="0"/>
                <w:szCs w:val="32"/>
                <w:shd w:val="clear" w:color="auto" w:fill="FFFFFF"/>
                <w:lang w:bidi="ar"/>
              </w:rPr>
              <w:t>市区政府(管委会)分管领导意见</w:t>
            </w:r>
          </w:p>
        </w:tc>
        <w:tc>
          <w:tcPr>
            <w:tcW w:w="6840" w:type="dxa"/>
            <w:tcBorders>
              <w:left w:val="single" w:sz="4" w:space="0" w:color="auto"/>
            </w:tcBorders>
          </w:tcPr>
          <w:p w14:paraId="40414BDC" w14:textId="77777777" w:rsidR="00290FE9" w:rsidRDefault="00290FE9" w:rsidP="00804DCF">
            <w:pPr>
              <w:topLinePunct w:val="0"/>
              <w:autoSpaceDE w:val="0"/>
              <w:autoSpaceDN w:val="0"/>
              <w:spacing w:line="580" w:lineRule="atLeast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36"/>
                <w:szCs w:val="22"/>
              </w:rPr>
            </w:pPr>
          </w:p>
          <w:p w14:paraId="24080F90" w14:textId="77777777" w:rsidR="00290FE9" w:rsidRDefault="00290FE9" w:rsidP="00804DCF">
            <w:pPr>
              <w:pStyle w:val="TOC2"/>
              <w:ind w:leftChars="0" w:left="0" w:firstLineChars="0" w:firstLine="0"/>
              <w:jc w:val="center"/>
            </w:pPr>
          </w:p>
          <w:p w14:paraId="6449DC94" w14:textId="77777777" w:rsidR="00290FE9" w:rsidRDefault="00290FE9" w:rsidP="00804DCF">
            <w:pPr>
              <w:topLinePunct w:val="0"/>
              <w:autoSpaceDE w:val="0"/>
              <w:autoSpaceDN w:val="0"/>
              <w:spacing w:line="580" w:lineRule="atLeast"/>
              <w:ind w:firstLineChars="0" w:firstLine="0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6"/>
                <w:szCs w:val="22"/>
              </w:rPr>
            </w:pPr>
          </w:p>
          <w:p w14:paraId="00A00EBC" w14:textId="77777777" w:rsidR="00290FE9" w:rsidRDefault="00290FE9" w:rsidP="00804DCF">
            <w:pPr>
              <w:pStyle w:val="TOC2"/>
              <w:ind w:left="640" w:firstLine="640"/>
              <w:rPr>
                <w:rFonts w:hint="eastAsia"/>
              </w:rPr>
            </w:pPr>
          </w:p>
          <w:p w14:paraId="1761E42B" w14:textId="77777777" w:rsidR="00290FE9" w:rsidRDefault="00290FE9" w:rsidP="00804DCF">
            <w:pPr>
              <w:ind w:firstLine="640"/>
              <w:rPr>
                <w:rFonts w:hint="eastAsia"/>
              </w:rPr>
            </w:pPr>
          </w:p>
          <w:p w14:paraId="217AFCFF" w14:textId="77777777" w:rsidR="00290FE9" w:rsidRDefault="00290FE9" w:rsidP="00804DCF">
            <w:pPr>
              <w:topLinePunct w:val="0"/>
              <w:autoSpaceDE w:val="0"/>
              <w:autoSpaceDN w:val="0"/>
              <w:spacing w:line="554" w:lineRule="atLeast"/>
              <w:ind w:leftChars="802" w:left="2566" w:firstLineChars="0" w:firstLine="0"/>
              <w:jc w:val="center"/>
              <w:rPr>
                <w:rFonts w:ascii="仿宋_GB2312" w:hAnsi="仿宋_GB2312" w:cs="仿宋_GB2312" w:hint="eastAsia"/>
                <w:spacing w:val="8"/>
                <w:kern w:val="0"/>
                <w:szCs w:val="32"/>
                <w:shd w:val="clear" w:color="auto" w:fill="FFFFFF"/>
                <w:lang w:bidi="ar"/>
              </w:rPr>
            </w:pPr>
            <w:r>
              <w:rPr>
                <w:rFonts w:ascii="仿宋_GB2312" w:hAnsi="仿宋_GB2312" w:cs="仿宋_GB2312" w:hint="eastAsia"/>
                <w:spacing w:val="8"/>
                <w:kern w:val="0"/>
                <w:szCs w:val="32"/>
                <w:shd w:val="clear" w:color="auto" w:fill="FFFFFF"/>
                <w:lang w:bidi="ar"/>
              </w:rPr>
              <w:t>(签章)</w:t>
            </w:r>
          </w:p>
          <w:p w14:paraId="06488A89" w14:textId="77777777" w:rsidR="00290FE9" w:rsidRDefault="00290FE9" w:rsidP="00804DCF">
            <w:pPr>
              <w:topLinePunct w:val="0"/>
              <w:autoSpaceDE w:val="0"/>
              <w:autoSpaceDN w:val="0"/>
              <w:spacing w:line="554" w:lineRule="atLeast"/>
              <w:ind w:leftChars="802" w:left="2566" w:firstLineChars="0" w:firstLine="0"/>
              <w:jc w:val="center"/>
              <w:rPr>
                <w:rFonts w:ascii="仿宋_GB2312" w:hAnsi="仿宋_GB2312" w:cs="仿宋_GB2312" w:hint="eastAsia"/>
                <w:spacing w:val="8"/>
                <w:kern w:val="0"/>
                <w:szCs w:val="32"/>
                <w:shd w:val="clear" w:color="auto" w:fill="FFFFFF"/>
                <w:lang w:bidi="ar"/>
              </w:rPr>
            </w:pPr>
            <w:r>
              <w:rPr>
                <w:rFonts w:ascii="仿宋_GB2312" w:hAnsi="仿宋_GB2312" w:cs="仿宋_GB2312" w:hint="eastAsia"/>
                <w:spacing w:val="8"/>
                <w:kern w:val="0"/>
                <w:szCs w:val="32"/>
                <w:shd w:val="clear" w:color="auto" w:fill="FFFFFF"/>
                <w:lang w:bidi="ar"/>
              </w:rPr>
              <w:t>年  月  日</w:t>
            </w:r>
          </w:p>
        </w:tc>
      </w:tr>
    </w:tbl>
    <w:p w14:paraId="568369D9" w14:textId="77777777" w:rsidR="00290FE9" w:rsidRDefault="00290FE9" w:rsidP="00290FE9">
      <w:pPr>
        <w:ind w:firstLineChars="0" w:firstLine="0"/>
        <w:jc w:val="center"/>
      </w:pPr>
    </w:p>
    <w:p w14:paraId="0A80916D" w14:textId="77777777" w:rsidR="00290FE9" w:rsidRDefault="00290FE9" w:rsidP="00290FE9">
      <w:pPr>
        <w:ind w:firstLineChars="0" w:firstLine="0"/>
        <w:rPr>
          <w:rFonts w:hint="eastAsia"/>
        </w:rPr>
      </w:pPr>
    </w:p>
    <w:p w14:paraId="2C4C1535" w14:textId="77777777" w:rsidR="00290FE9" w:rsidRDefault="00290FE9">
      <w:pPr>
        <w:ind w:firstLine="640"/>
      </w:pPr>
    </w:p>
    <w:sectPr w:rsidR="00290F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0FE9"/>
    <w:rsid w:val="000D60F2"/>
    <w:rsid w:val="00290F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DD7FBE"/>
  <w15:chartTrackingRefBased/>
  <w15:docId w15:val="{685576C9-CCF7-409C-B38D-4E77F425E9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0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TOC2"/>
    <w:qFormat/>
    <w:rsid w:val="00290FE9"/>
    <w:pPr>
      <w:widowControl w:val="0"/>
      <w:topLinePunct/>
      <w:spacing w:after="0" w:line="560" w:lineRule="exact"/>
      <w:ind w:firstLineChars="200" w:firstLine="420"/>
      <w:jc w:val="both"/>
    </w:pPr>
    <w:rPr>
      <w:rFonts w:ascii="Times New Roman" w:eastAsia="仿宋_GB2312" w:hAnsi="Times New Roman" w:cs="Times New Roman"/>
      <w:sz w:val="32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2">
    <w:name w:val="toc 2"/>
    <w:basedOn w:val="a"/>
    <w:next w:val="a"/>
    <w:qFormat/>
    <w:rsid w:val="00290FE9"/>
    <w:pPr>
      <w:ind w:leftChars="200" w:left="420"/>
    </w:pPr>
  </w:style>
  <w:style w:type="table" w:styleId="a3">
    <w:name w:val="Table Grid"/>
    <w:basedOn w:val="a1"/>
    <w:rsid w:val="00290FE9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0"/>
      <w:sz w:val="20"/>
      <w:szCs w:val="2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正文标题"/>
    <w:basedOn w:val="a5"/>
    <w:next w:val="a"/>
    <w:qFormat/>
    <w:rsid w:val="00290FE9"/>
    <w:pPr>
      <w:spacing w:before="0" w:after="0" w:line="600" w:lineRule="exact"/>
      <w:ind w:firstLineChars="0" w:firstLine="0"/>
    </w:pPr>
    <w:rPr>
      <w:rFonts w:ascii="Arial" w:eastAsia="方正小标宋简体" w:hAnsi="Arial" w:cs="Times New Roman"/>
      <w:b w:val="0"/>
      <w:bCs w:val="0"/>
      <w:sz w:val="44"/>
      <w:szCs w:val="24"/>
    </w:rPr>
  </w:style>
  <w:style w:type="paragraph" w:styleId="a5">
    <w:name w:val="Title"/>
    <w:basedOn w:val="a"/>
    <w:next w:val="a"/>
    <w:link w:val="a6"/>
    <w:uiPriority w:val="10"/>
    <w:qFormat/>
    <w:rsid w:val="00290FE9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Cs w:val="32"/>
    </w:rPr>
  </w:style>
  <w:style w:type="character" w:customStyle="1" w:styleId="a6">
    <w:name w:val="标题 字符"/>
    <w:basedOn w:val="a0"/>
    <w:link w:val="a5"/>
    <w:uiPriority w:val="10"/>
    <w:rsid w:val="00290FE9"/>
    <w:rPr>
      <w:rFonts w:asciiTheme="majorHAnsi" w:eastAsiaTheme="majorEastAsia" w:hAnsiTheme="majorHAnsi" w:cstheme="majorBidi"/>
      <w:b/>
      <w:bCs/>
      <w:sz w:val="32"/>
      <w:szCs w:val="3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113</Words>
  <Characters>646</Characters>
  <Application>Microsoft Office Word</Application>
  <DocSecurity>0</DocSecurity>
  <Lines>5</Lines>
  <Paragraphs>1</Paragraphs>
  <ScaleCrop>false</ScaleCrop>
  <Company/>
  <LinksUpToDate>false</LinksUpToDate>
  <CharactersWithSpaces>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G5</dc:creator>
  <cp:keywords/>
  <dc:description/>
  <cp:lastModifiedBy>G5</cp:lastModifiedBy>
  <cp:revision>1</cp:revision>
  <dcterms:created xsi:type="dcterms:W3CDTF">2024-09-05T01:29:00Z</dcterms:created>
  <dcterms:modified xsi:type="dcterms:W3CDTF">2024-09-05T01:30:00Z</dcterms:modified>
</cp:coreProperties>
</file>